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Nová vinařská mapa světa ukazuje: české vinice jsou o 2,1 °C chladnější než vinice v Bordeaux</w:t>
      </w:r>
    </w:p>
    <w:p>
      <w:r>
        <w:t>Interaktivní mapa zachycuje přes 4,3 milionu vinic, z toho 12 299 se nachází v České republice.</w:t>
      </w:r>
    </w:p>
    <w:p>
      <w:r>
        <w:t>Na World Winery Map, nově spuštěné vinařské mapě světa, je 1214 vinařství a 12 299 vinic z České republiky. České vinice leží v průměru v nadmořské výšce 235 metrů a během vegetačního období révy jsou o 2,1 °C chladnější než vinice v Bordeaux, vyplývá z dat platformy World Winery Map.</w:t>
      </w:r>
    </w:p>
    <w:p>
      <w:r>
        <w:t>Projekt představuje nejucelenější interaktivní databázi světového vinařského terroir, na níž je 4 307 699 vinic a 103 795 vinařství v 97 zemích. Ke každé jednotlivé vinici na mapě mají uživatelé přístup k podrobným geoprostorovým údajům, včetně nadmořské výšky, slunečního záření a sklonu, a také ke klíčovým vinohradnickým ukazatelům, jako je složení půdy, Huglinův index a průměrné teploty během vegetačního období.</w:t>
      </w:r>
    </w:p>
    <w:p>
      <w:r>
        <w:t>„Pro každou parcelu jsme získali přesné souřadnice a pomocí topografického modelu Copernicus GLO-30 vypočítali nadmořskou výšku, sklon a expozici, k tomu jsme pak přidali klimatická data,“ uvedl Matija Gavrilović, zakladatel World Winery Map. „U větších parcel měříme až 16 kontrolních bodů, proto se nadmořská výška zobrazuje jako přesné rozpětí, a ne jako jedno číslo. Všude, kde jsme měli data k dispozici, jsme vypočítali také sklon, množství srážek, vítr, typ půdy a geologii.“</w:t>
      </w:r>
    </w:p>
    <w:p>
      <w:r>
        <w:t>Údaje o vinicích pocházejí z 38 nezávislých zdrojů, z nichž 22 jsou oficiální státní registry. Oficiální hranice vinařských oblastí pro Českou republiku byly převzaty z vyhlášky č. 254/2010 Sb., jež vymezuje vinařské oblasti. Uživatelé si mohou vybrat libovolný region, přečíst si základní fakta, prohlédnout hranice, zjistit průměrné srážky a nadmořskou výšku a analyzovat vinohradnické údaje, jako je Winklerův index. World Winery Map je již v kontaktu s oficiálními institucemi v několika zemích, aby mapa byla co nejpřesnější.</w:t>
      </w:r>
    </w:p>
    <w:p>
      <w:r>
        <w:t>Mapa zakresluje 98 719 hranic vinařských oblastí, od rozsáhlých makroregionů po jednotlivé pojmenované viniční tratě. Patří mezi ně 2815 oficiálních vinařských oblastí, podoblastí a apelací a 95 904 pojmenovaných viničních tratí. Platforma je určena odborníkům z oboru i vinařským cestovatelům. Integrovaný geolokační systém umožňuje uživatelům okamžitě najít blízká vinařství a nechat se navigovat až k nim, ať se nacházejí kdekoli na světě.</w:t>
      </w:r>
    </w:p>
    <w:p>
      <w:r>
        <w:t>Vinaři z České republiky jsou zváni, aby si na platformě zdarma převzali profily svých vinařství. Převzetím svých stránek mohou výrobci aktualizovat otevírací dobu degustačních místností, potvrdit pravidla návštěv, převzít své konkrétní vinice a aktualizovat údaje o vysázených odrůdách révy, čímž se aktivně podílejí na udržování nejpřesnější a nejpodrobnější vinařské mapy světa.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